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D4" w:rsidRDefault="008467D4" w:rsidP="008467D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A7023" w:rsidRPr="008467D4" w:rsidRDefault="008467D4" w:rsidP="008467D4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67D4">
              <w:rPr>
                <w:rFonts w:ascii="Arial" w:hAnsi="Arial" w:cs="Arial"/>
                <w:b/>
                <w:bCs/>
                <w:sz w:val="24"/>
                <w:szCs w:val="24"/>
              </w:rPr>
              <w:t>Javaslat a Helyi Esélyegyenlőségi Program felülvizsgálatára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467D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467D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467D4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67D4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E2501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>168/2023. (XII.13.) számú határozat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501" w:rsidRPr="006E2501" w:rsidRDefault="006E2501" w:rsidP="006E2501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 xml:space="preserve">Az egyenlő bánásmódról és az esélyegyenlőség előmozdításáról szóló 2003. évi CXXV. törvény (a továbbiakban </w:t>
            </w:r>
            <w:proofErr w:type="spellStart"/>
            <w:r w:rsidRPr="006E2501">
              <w:rPr>
                <w:rFonts w:ascii="Arial" w:hAnsi="Arial" w:cs="Arial"/>
                <w:lang w:eastAsia="en-US"/>
              </w:rPr>
              <w:t>Ebtv</w:t>
            </w:r>
            <w:proofErr w:type="spellEnd"/>
            <w:r w:rsidRPr="006E2501">
              <w:rPr>
                <w:rFonts w:ascii="Arial" w:hAnsi="Arial" w:cs="Arial"/>
                <w:lang w:eastAsia="en-US"/>
              </w:rPr>
              <w:t>.)</w:t>
            </w:r>
          </w:p>
          <w:p w:rsidR="00BA7023" w:rsidRPr="006E2501" w:rsidRDefault="006E2501" w:rsidP="006E2501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 xml:space="preserve">A helyi esélyegyenlőségi programok elkészítésének szabályairól és az esélyegyenlőségi </w:t>
            </w:r>
            <w:proofErr w:type="gramStart"/>
            <w:r w:rsidRPr="006E2501">
              <w:rPr>
                <w:rFonts w:ascii="Arial" w:hAnsi="Arial" w:cs="Arial"/>
                <w:lang w:eastAsia="en-US"/>
              </w:rPr>
              <w:t>mentorokról</w:t>
            </w:r>
            <w:proofErr w:type="gramEnd"/>
            <w:r w:rsidRPr="006E2501">
              <w:rPr>
                <w:rFonts w:ascii="Arial" w:hAnsi="Arial" w:cs="Arial"/>
                <w:lang w:eastAsia="en-US"/>
              </w:rPr>
              <w:t xml:space="preserve"> szóló 32</w:t>
            </w:r>
            <w:r>
              <w:rPr>
                <w:rFonts w:ascii="Arial" w:hAnsi="Arial" w:cs="Arial"/>
                <w:lang w:eastAsia="en-US"/>
              </w:rPr>
              <w:t xml:space="preserve">1/2011.(XII.27.) Korm.rendelet 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501" w:rsidRPr="006E2501" w:rsidRDefault="006E2501" w:rsidP="006E2501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 xml:space="preserve">Az </w:t>
            </w:r>
            <w:proofErr w:type="spellStart"/>
            <w:r w:rsidRPr="006E2501">
              <w:rPr>
                <w:rFonts w:ascii="Arial" w:hAnsi="Arial" w:cs="Arial"/>
                <w:lang w:eastAsia="en-US"/>
              </w:rPr>
              <w:t>Ebtv</w:t>
            </w:r>
            <w:proofErr w:type="spellEnd"/>
            <w:r w:rsidRPr="006E2501">
              <w:rPr>
                <w:rFonts w:ascii="Arial" w:hAnsi="Arial" w:cs="Arial"/>
                <w:lang w:eastAsia="en-US"/>
              </w:rPr>
              <w:t>. 31. § (1) bekezdése szerint a települési önkormányzat ötévente öt évre szóló helyi esélyegyenlőségi programot fogad el.</w:t>
            </w:r>
          </w:p>
          <w:p w:rsidR="006E2501" w:rsidRPr="006E2501" w:rsidRDefault="006E2501" w:rsidP="006E2501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lastRenderedPageBreak/>
              <w:t xml:space="preserve">A (2) bekezdés értelmében a helyi esélyegyenlőségi programban helyzetelemzést kell készíteni a hátrányos helyzetű társadalmi csoportok – különös tekintettel a nők, a mélyszegénységben élők, a romák, a fogyatékkal élő személyek, valamint a gyermekiek és az idősek csoportjára – oktatási, lakhatási, foglalkoztatási, egészségügyi és szociális helyzetéről, illetve a helyzetelemzésen alapuló intézkedési tervben meg kell határozni a helyzetelemzés során feltárt </w:t>
            </w:r>
            <w:proofErr w:type="gramStart"/>
            <w:r w:rsidRPr="006E2501">
              <w:rPr>
                <w:rFonts w:ascii="Arial" w:hAnsi="Arial" w:cs="Arial"/>
                <w:lang w:eastAsia="en-US"/>
              </w:rPr>
              <w:t>problémák</w:t>
            </w:r>
            <w:proofErr w:type="gramEnd"/>
            <w:r w:rsidRPr="006E2501">
              <w:rPr>
                <w:rFonts w:ascii="Arial" w:hAnsi="Arial" w:cs="Arial"/>
                <w:lang w:eastAsia="en-US"/>
              </w:rPr>
              <w:t xml:space="preserve"> komplex kezelése érdekében szükséges intézkedéseket.</w:t>
            </w:r>
          </w:p>
          <w:p w:rsidR="006E2501" w:rsidRPr="006E2501" w:rsidRDefault="006E2501" w:rsidP="006E2501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>A (4) bekezdés alapján a helyi esélyegyenlőségi program időarányos megvalósulását, illetve a (2) bekezdésben meghatározott helyzet esetleges megváltozását kétévenként át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6E2501">
              <w:rPr>
                <w:rFonts w:ascii="Arial" w:hAnsi="Arial" w:cs="Arial"/>
                <w:lang w:eastAsia="en-US"/>
              </w:rPr>
              <w:t xml:space="preserve">kell tekinteni, az áttekintés </w:t>
            </w:r>
            <w:proofErr w:type="gramStart"/>
            <w:r w:rsidRPr="006E2501">
              <w:rPr>
                <w:rFonts w:ascii="Arial" w:hAnsi="Arial" w:cs="Arial"/>
                <w:lang w:eastAsia="en-US"/>
              </w:rPr>
              <w:t>alapján</w:t>
            </w:r>
            <w:proofErr w:type="gramEnd"/>
            <w:r w:rsidRPr="006E2501">
              <w:rPr>
                <w:rFonts w:ascii="Arial" w:hAnsi="Arial" w:cs="Arial"/>
                <w:lang w:eastAsia="en-US"/>
              </w:rPr>
              <w:t xml:space="preserve"> szükség esetén a helyi esélyegyenlőségi programot felül kell vizsgálni, illetve a helyzetelemzést és az intézkedési tervet az új helyzetnek megfelelően kell módosítani.</w:t>
            </w:r>
          </w:p>
          <w:p w:rsidR="006E2501" w:rsidRPr="006E2501" w:rsidRDefault="006E2501" w:rsidP="006E2501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E2501">
              <w:rPr>
                <w:rFonts w:ascii="Arial" w:hAnsi="Arial" w:cs="Arial"/>
                <w:lang w:eastAsia="en-US"/>
              </w:rPr>
              <w:t>A jelenleg hatályos Helyi Esélyegyenlőségi Programot (a továbbiakban: HEP) áttekintése során megállapítást nyert, hogy a helyzetelemzés módosítása nem szükséges.</w:t>
            </w:r>
          </w:p>
          <w:p w:rsidR="00BA7023" w:rsidRDefault="006E2501" w:rsidP="006E2501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AE1152">
              <w:rPr>
                <w:rFonts w:ascii="Arial" w:eastAsia="Calibri" w:hAnsi="Arial" w:cs="Arial"/>
                <w:color w:val="000000"/>
                <w:lang w:eastAsia="en-US"/>
              </w:rPr>
              <w:t>Kérem a Tisztelt Képviselő-testületet, hogy az előterjesztést tárgyalja meg és a határozati javaslatot fogadja el.</w:t>
            </w: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84305B" w:rsidP="0084305B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Összefoglaló a Helyi Esélyegyenlőségi Program (HEP) 2025. évi felülvizsgálatáról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E250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december 5.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E2501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.k</w:t>
            </w:r>
            <w:proofErr w:type="spellEnd"/>
            <w:proofErr w:type="gramEnd"/>
          </w:p>
          <w:p w:rsidR="0084305B" w:rsidRDefault="0084305B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6E2501" w:rsidRDefault="006E2501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E2501" w:rsidRDefault="006E2501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84305B" w:rsidRPr="0084305B" w:rsidRDefault="0084305B" w:rsidP="0084305B">
      <w:pPr>
        <w:tabs>
          <w:tab w:val="left" w:pos="25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84305B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…./2025. (XII.17.) Kt. határozat</w:t>
      </w:r>
    </w:p>
    <w:p w:rsidR="0084305B" w:rsidRDefault="00B069C0" w:rsidP="00B069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467D4">
        <w:rPr>
          <w:rFonts w:ascii="Arial" w:hAnsi="Arial" w:cs="Arial"/>
          <w:b/>
          <w:bCs/>
          <w:sz w:val="24"/>
          <w:szCs w:val="24"/>
        </w:rPr>
        <w:t>Javaslat a Helyi Esélyegyenlőségi Program felülvizsgálatára</w:t>
      </w:r>
    </w:p>
    <w:p w:rsidR="00B069C0" w:rsidRPr="0084305B" w:rsidRDefault="00B069C0" w:rsidP="00843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84305B" w:rsidRPr="0084305B" w:rsidRDefault="0084305B" w:rsidP="00843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Berhida Város Önkormányzata Képviselő-testülete 2025. december 17-ei ülésén megtárgyalta a </w:t>
      </w:r>
      <w:r w:rsidRPr="0084305B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„</w:t>
      </w:r>
      <w:r w:rsidR="00B069C0" w:rsidRPr="008467D4">
        <w:rPr>
          <w:rFonts w:ascii="Arial" w:hAnsi="Arial" w:cs="Arial"/>
          <w:b/>
          <w:bCs/>
          <w:sz w:val="24"/>
          <w:szCs w:val="24"/>
        </w:rPr>
        <w:t>Javaslat a Helyi Esélyegyenlőségi Program felülvizsgálatára</w:t>
      </w:r>
      <w:r w:rsidRPr="0084305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” </w:t>
      </w:r>
      <w:r w:rsidRPr="0084305B">
        <w:rPr>
          <w:rFonts w:ascii="Arial" w:eastAsia="Times New Roman" w:hAnsi="Arial" w:cs="Arial"/>
          <w:bCs/>
          <w:sz w:val="24"/>
          <w:szCs w:val="24"/>
          <w:lang w:eastAsia="hu-HU"/>
        </w:rPr>
        <w:t>előterjesztést és</w:t>
      </w:r>
      <w:r w:rsidRPr="0084305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</w:t>
      </w:r>
      <w:r w:rsidRPr="0084305B">
        <w:rPr>
          <w:rFonts w:ascii="Arial" w:eastAsia="Times New Roman" w:hAnsi="Arial" w:cs="Arial"/>
          <w:sz w:val="24"/>
          <w:szCs w:val="24"/>
          <w:lang w:eastAsia="hu-HU"/>
        </w:rPr>
        <w:t>az alábbi döntést hozta:</w:t>
      </w:r>
    </w:p>
    <w:p w:rsidR="0084305B" w:rsidRPr="0084305B" w:rsidRDefault="0084305B" w:rsidP="008430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84305B" w:rsidRPr="0084305B" w:rsidRDefault="0084305B" w:rsidP="00843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>A 2024-2028. időszakra vonatkozó Helyi Esélyegyenlőségi Program (a továbbiakban: HEP) - a</w:t>
      </w:r>
      <w:r w:rsidRPr="0084305B">
        <w:rPr>
          <w:rFonts w:ascii="Arial" w:eastAsia="Times New Roman" w:hAnsi="Arial" w:cs="Arial"/>
          <w:sz w:val="24"/>
          <w:szCs w:val="24"/>
        </w:rPr>
        <w:t xml:space="preserve"> helyi esélyegyenlőségi programok elkészítésének szabályairól és az esélyegyenlőségi </w:t>
      </w:r>
      <w:proofErr w:type="gramStart"/>
      <w:r w:rsidRPr="0084305B">
        <w:rPr>
          <w:rFonts w:ascii="Arial" w:eastAsia="Times New Roman" w:hAnsi="Arial" w:cs="Arial"/>
          <w:sz w:val="24"/>
          <w:szCs w:val="24"/>
        </w:rPr>
        <w:t>mentorokról</w:t>
      </w:r>
      <w:proofErr w:type="gramEnd"/>
      <w:r w:rsidRPr="0084305B">
        <w:rPr>
          <w:rFonts w:ascii="Arial" w:eastAsia="Times New Roman" w:hAnsi="Arial" w:cs="Arial"/>
          <w:sz w:val="24"/>
          <w:szCs w:val="24"/>
        </w:rPr>
        <w:t xml:space="preserve"> szóló 321/2011.(XII.27.) Korm. rendelet 6. § (1) bekezdése alapján történő, </w:t>
      </w:r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az egyenlő bánásmódról és az esélyegyenlőség előmozdításáról szóló 2003. évi CXXV. törvény 31. § (4) bekezdése szerinti - áttekintése és felülvizsgálata eredményeként </w:t>
      </w:r>
      <w:r w:rsidR="000F4E2D">
        <w:rPr>
          <w:rFonts w:ascii="Arial" w:eastAsia="Times New Roman" w:hAnsi="Arial" w:cs="Arial"/>
          <w:sz w:val="24"/>
          <w:szCs w:val="24"/>
          <w:lang w:eastAsia="hu-HU"/>
        </w:rPr>
        <w:t xml:space="preserve">megállapítja, hogy </w:t>
      </w:r>
    </w:p>
    <w:p w:rsidR="0084305B" w:rsidRPr="0084305B" w:rsidRDefault="000F4E2D" w:rsidP="000F4E2D">
      <w:pPr>
        <w:pStyle w:val="NormlWeb"/>
        <w:spacing w:after="120"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4305B" w:rsidRPr="0084305B">
        <w:rPr>
          <w:rFonts w:ascii="Arial" w:hAnsi="Arial" w:cs="Arial"/>
        </w:rPr>
        <w:t xml:space="preserve"> 2024-2028. időszakra vonatkozó</w:t>
      </w:r>
      <w:r w:rsidR="00B069C0">
        <w:rPr>
          <w:rFonts w:ascii="Arial" w:hAnsi="Arial" w:cs="Arial"/>
        </w:rPr>
        <w:t xml:space="preserve"> Helyi Esélyegyenlőségi Programot </w:t>
      </w:r>
      <w:r w:rsidR="00B069C0" w:rsidRPr="006E2501">
        <w:rPr>
          <w:rFonts w:ascii="Arial" w:hAnsi="Arial" w:cs="Arial"/>
          <w:lang w:eastAsia="en-US"/>
        </w:rPr>
        <w:t xml:space="preserve">(a továbbiakban: HEP) </w:t>
      </w:r>
      <w:r w:rsidR="00B069C0">
        <w:rPr>
          <w:rFonts w:ascii="Arial" w:hAnsi="Arial" w:cs="Arial"/>
          <w:lang w:eastAsia="en-US"/>
        </w:rPr>
        <w:t xml:space="preserve">módosítás nélkül hatályában fenntartja, és az </w:t>
      </w:r>
      <w:r w:rsidR="00B069C0">
        <w:rPr>
          <w:rFonts w:ascii="Arial" w:hAnsi="Arial" w:cs="Arial"/>
          <w:bCs/>
        </w:rPr>
        <w:t>Összefoglaló a Helyi Esélyegyenlőségi Program (HEP) 2025. évi felülvizsgálatáról</w:t>
      </w:r>
      <w:r w:rsidR="00B069C0">
        <w:rPr>
          <w:rFonts w:ascii="Arial" w:hAnsi="Arial" w:cs="Arial"/>
          <w:bCs/>
        </w:rPr>
        <w:t xml:space="preserve"> című felülvizsgálati </w:t>
      </w:r>
      <w:proofErr w:type="gramStart"/>
      <w:r w:rsidR="00B069C0">
        <w:rPr>
          <w:rFonts w:ascii="Arial" w:hAnsi="Arial" w:cs="Arial"/>
          <w:bCs/>
        </w:rPr>
        <w:t>dokumentumot</w:t>
      </w:r>
      <w:proofErr w:type="gramEnd"/>
      <w:r w:rsidR="00B069C0">
        <w:rPr>
          <w:rFonts w:ascii="Arial" w:hAnsi="Arial" w:cs="Arial"/>
          <w:bCs/>
        </w:rPr>
        <w:t xml:space="preserve"> </w:t>
      </w:r>
      <w:r w:rsidR="00B069C0">
        <w:rPr>
          <w:rFonts w:ascii="Arial" w:hAnsi="Arial" w:cs="Arial"/>
        </w:rPr>
        <w:t>elfogadja.</w:t>
      </w:r>
    </w:p>
    <w:p w:rsidR="0084305B" w:rsidRPr="0084305B" w:rsidRDefault="0084305B" w:rsidP="00843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>A felülvizsgált HEP közzétételéről gondoskodni kell.</w:t>
      </w:r>
    </w:p>
    <w:p w:rsidR="0084305B" w:rsidRPr="0084305B" w:rsidRDefault="0084305B" w:rsidP="0084305B">
      <w:pPr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84305B" w:rsidRPr="0084305B" w:rsidRDefault="0084305B" w:rsidP="00843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A döntésről a </w:t>
      </w:r>
      <w:r w:rsidR="00B069C0">
        <w:rPr>
          <w:rFonts w:ascii="Arial" w:eastAsia="Times New Roman" w:hAnsi="Arial" w:cs="Arial"/>
          <w:sz w:val="24"/>
          <w:szCs w:val="24"/>
          <w:lang w:eastAsia="hu-HU"/>
        </w:rPr>
        <w:t>Társadalmi Esélyteremtési Főigazgatóságot</w:t>
      </w:r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 értesíteni kell.</w:t>
      </w:r>
    </w:p>
    <w:p w:rsidR="0084305B" w:rsidRPr="0084305B" w:rsidRDefault="0084305B" w:rsidP="0084305B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84305B" w:rsidRPr="0084305B" w:rsidRDefault="0084305B" w:rsidP="0084305B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84305B" w:rsidRPr="0084305B" w:rsidRDefault="0084305B" w:rsidP="0084305B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Határidő: azonnal </w:t>
      </w:r>
    </w:p>
    <w:p w:rsidR="0084305B" w:rsidRPr="0084305B" w:rsidRDefault="0084305B" w:rsidP="0084305B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>Felelős</w:t>
      </w:r>
      <w:proofErr w:type="gramStart"/>
      <w:r w:rsidRPr="0084305B">
        <w:rPr>
          <w:rFonts w:ascii="Arial" w:eastAsia="Times New Roman" w:hAnsi="Arial" w:cs="Arial"/>
          <w:sz w:val="24"/>
          <w:szCs w:val="24"/>
          <w:lang w:eastAsia="hu-HU"/>
        </w:rPr>
        <w:t>:   Pergő</w:t>
      </w:r>
      <w:proofErr w:type="gramEnd"/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 Margit polgármester</w:t>
      </w:r>
      <w:bookmarkStart w:id="0" w:name="_GoBack"/>
      <w:bookmarkEnd w:id="0"/>
    </w:p>
    <w:p w:rsidR="0084305B" w:rsidRPr="0084305B" w:rsidRDefault="0084305B" w:rsidP="008430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</w:t>
      </w:r>
      <w:proofErr w:type="gramStart"/>
      <w:r w:rsidRPr="0084305B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Pr="0084305B">
        <w:rPr>
          <w:rFonts w:ascii="Arial" w:eastAsia="Times New Roman" w:hAnsi="Arial" w:cs="Arial"/>
          <w:sz w:val="24"/>
          <w:szCs w:val="24"/>
          <w:lang w:eastAsia="hu-HU"/>
        </w:rPr>
        <w:t xml:space="preserve"> Guti László jegyző</w:t>
      </w:r>
    </w:p>
    <w:p w:rsidR="0084305B" w:rsidRPr="0084305B" w:rsidRDefault="0084305B" w:rsidP="0084305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84305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B069C0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proofErr w:type="gramStart"/>
      <w:r w:rsidR="00B069C0">
        <w:rPr>
          <w:rFonts w:ascii="Arial" w:eastAsia="Times New Roman" w:hAnsi="Arial" w:cs="Arial"/>
          <w:sz w:val="24"/>
          <w:szCs w:val="24"/>
          <w:lang w:eastAsia="hu-HU"/>
        </w:rPr>
        <w:t>dr.</w:t>
      </w:r>
      <w:proofErr w:type="gramEnd"/>
      <w:r w:rsidR="00B069C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B069C0">
        <w:rPr>
          <w:rFonts w:ascii="Arial" w:eastAsia="Times New Roman" w:hAnsi="Arial" w:cs="Arial"/>
          <w:sz w:val="24"/>
          <w:szCs w:val="24"/>
          <w:lang w:eastAsia="hu-HU"/>
        </w:rPr>
        <w:t>Adamecz</w:t>
      </w:r>
      <w:proofErr w:type="spellEnd"/>
      <w:r w:rsidR="00B069C0">
        <w:rPr>
          <w:rFonts w:ascii="Arial" w:eastAsia="Times New Roman" w:hAnsi="Arial" w:cs="Arial"/>
          <w:sz w:val="24"/>
          <w:szCs w:val="24"/>
          <w:lang w:eastAsia="hu-HU"/>
        </w:rPr>
        <w:t xml:space="preserve"> Krisztina </w:t>
      </w:r>
      <w:r w:rsidRPr="0084305B">
        <w:rPr>
          <w:rFonts w:ascii="Arial" w:eastAsia="Times New Roman" w:hAnsi="Arial" w:cs="Arial"/>
          <w:sz w:val="24"/>
          <w:szCs w:val="24"/>
          <w:lang w:eastAsia="hu-HU"/>
        </w:rPr>
        <w:t>aljegyző</w:t>
      </w:r>
    </w:p>
    <w:p w:rsidR="0084305B" w:rsidRPr="0084305B" w:rsidRDefault="0084305B" w:rsidP="0084305B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hu-HU"/>
        </w:rPr>
      </w:pPr>
    </w:p>
    <w:p w:rsidR="005B2A3A" w:rsidRDefault="005B2A3A" w:rsidP="0084305B">
      <w:pPr>
        <w:spacing w:after="120" w:line="276" w:lineRule="auto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0362F"/>
    <w:multiLevelType w:val="hybridMultilevel"/>
    <w:tmpl w:val="C45ECA5E"/>
    <w:lvl w:ilvl="0" w:tplc="26CEF4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B23E5E"/>
    <w:multiLevelType w:val="hybridMultilevel"/>
    <w:tmpl w:val="AC56CE30"/>
    <w:lvl w:ilvl="0" w:tplc="9EB652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0F4E2D"/>
    <w:rsid w:val="002148AE"/>
    <w:rsid w:val="00374546"/>
    <w:rsid w:val="005B2A3A"/>
    <w:rsid w:val="006E2501"/>
    <w:rsid w:val="0084305B"/>
    <w:rsid w:val="008467D4"/>
    <w:rsid w:val="008C7E7E"/>
    <w:rsid w:val="00A24C11"/>
    <w:rsid w:val="00B069C0"/>
    <w:rsid w:val="00BA7023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7068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467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6</cp:revision>
  <cp:lastPrinted>2025-05-22T08:39:00Z</cp:lastPrinted>
  <dcterms:created xsi:type="dcterms:W3CDTF">2025-12-02T09:33:00Z</dcterms:created>
  <dcterms:modified xsi:type="dcterms:W3CDTF">2025-12-02T10:02:00Z</dcterms:modified>
</cp:coreProperties>
</file>